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Z7003224000190（投资者可依据该编码在中国理财网www.chinawealth.com.cn查询理财产品相关信息）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38,661,314.00份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泰康资产管理有限责任公司,中国对外经济贸易信托有限公司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24,113,125.43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12,083,795.62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3,280,618.95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截至报告期末，本产品Y60091份额净值为1.0207元，Y61091份额净值为1.0214元，Y62091份额净值为1.0222元。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19,488,444.05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度小满安一科技(北京)有限公司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0101030000001196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南京银行南京分行南银理财鑫逸稳两年91期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产品支付关联方托管费0.00元，支付关联方代销费11,485.68元。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